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CC0EE" w14:textId="19A24870" w:rsidR="008671A3" w:rsidRDefault="00965001" w:rsidP="008671A3">
      <w:pPr>
        <w:spacing w:line="360" w:lineRule="auto"/>
        <w:jc w:val="right"/>
        <w:rPr>
          <w:b/>
          <w:noProof/>
        </w:rPr>
      </w:pPr>
      <w:r>
        <w:rPr>
          <w:b/>
        </w:rPr>
        <w:t>Załącznik E</w:t>
      </w:r>
      <w:r w:rsidR="008671A3">
        <w:rPr>
          <w:b/>
          <w:noProof/>
        </w:rPr>
        <w:t xml:space="preserve"> </w:t>
      </w:r>
    </w:p>
    <w:p w14:paraId="3AB24B45" w14:textId="77777777" w:rsidR="008671A3" w:rsidRDefault="008671A3" w:rsidP="008671A3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64FE639E" w14:textId="77777777" w:rsidR="008671A3" w:rsidRDefault="008671A3" w:rsidP="008671A3">
      <w:pPr>
        <w:jc w:val="center"/>
        <w:rPr>
          <w:b/>
        </w:rPr>
      </w:pPr>
    </w:p>
    <w:p w14:paraId="5C547C38" w14:textId="3DF93691" w:rsidR="0096500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center"/>
        <w:textAlignment w:val="baseline"/>
        <w:outlineLvl w:val="0"/>
        <w:rPr>
          <w:b/>
        </w:rPr>
      </w:pPr>
      <w:r>
        <w:rPr>
          <w:b/>
        </w:rPr>
        <w:t>Minimalne wymagania funkcjonalne oprogramowania</w:t>
      </w:r>
    </w:p>
    <w:p w14:paraId="0FBF94BD" w14:textId="1E6A8E6F" w:rsidR="0096500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center"/>
        <w:textAlignment w:val="baseline"/>
        <w:outlineLvl w:val="0"/>
        <w:rPr>
          <w:b/>
        </w:rPr>
      </w:pPr>
      <w:r>
        <w:rPr>
          <w:b/>
        </w:rPr>
        <w:t>(</w:t>
      </w:r>
      <w:r w:rsidRPr="00965001">
        <w:rPr>
          <w:b/>
          <w:i/>
        </w:rPr>
        <w:t>dotyczy zamówienia podstawowego oraz opcji)</w:t>
      </w:r>
    </w:p>
    <w:p w14:paraId="7DC65D60" w14:textId="77777777" w:rsidR="0096500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  <w:rPr>
          <w:b/>
        </w:rPr>
      </w:pPr>
    </w:p>
    <w:p w14:paraId="5C96A8FF" w14:textId="29009B4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rPr>
          <w:b/>
        </w:rPr>
        <w:t xml:space="preserve">Opis </w:t>
      </w:r>
      <w:r>
        <w:rPr>
          <w:b/>
        </w:rPr>
        <w:t xml:space="preserve">minimalnych </w:t>
      </w:r>
      <w:r w:rsidRPr="008B58E1">
        <w:rPr>
          <w:b/>
        </w:rPr>
        <w:t xml:space="preserve">wymagań funkcjonalnych dla oprogramowania antywirusowego </w:t>
      </w:r>
      <w:r w:rsidRPr="008B58E1">
        <w:t xml:space="preserve">dla Infrastruktury </w:t>
      </w:r>
      <w:proofErr w:type="spellStart"/>
      <w:r w:rsidRPr="008B58E1">
        <w:t>Wirtualizacyjnej</w:t>
      </w:r>
      <w:proofErr w:type="spellEnd"/>
      <w:r w:rsidRPr="008B58E1">
        <w:t xml:space="preserve">  </w:t>
      </w:r>
      <w:proofErr w:type="spellStart"/>
      <w:r w:rsidRPr="008B58E1">
        <w:t>VMware</w:t>
      </w:r>
      <w:proofErr w:type="spellEnd"/>
      <w:r w:rsidRPr="008B58E1">
        <w:t xml:space="preserve"> </w:t>
      </w:r>
      <w:proofErr w:type="spellStart"/>
      <w:r w:rsidRPr="008B58E1">
        <w:t>vSphere</w:t>
      </w:r>
      <w:proofErr w:type="spellEnd"/>
      <w:r w:rsidRPr="008B58E1">
        <w:t xml:space="preserve"> with </w:t>
      </w:r>
      <w:proofErr w:type="spellStart"/>
      <w:r w:rsidRPr="008B58E1">
        <w:t>Operation</w:t>
      </w:r>
      <w:proofErr w:type="spellEnd"/>
      <w:r w:rsidRPr="008B58E1">
        <w:t xml:space="preserve"> Management Enterprise Plus Edition opartej o oprogramowanie Trend Micro </w:t>
      </w:r>
      <w:proofErr w:type="spellStart"/>
      <w:r w:rsidRPr="008B58E1">
        <w:t>Deep</w:t>
      </w:r>
      <w:proofErr w:type="spellEnd"/>
      <w:r w:rsidRPr="008B58E1">
        <w:t xml:space="preserve"> Security Manager w funkcjonalności </w:t>
      </w:r>
      <w:proofErr w:type="spellStart"/>
      <w:r w:rsidRPr="008B58E1">
        <w:t>AntiMalware</w:t>
      </w:r>
      <w:proofErr w:type="spellEnd"/>
      <w:r w:rsidRPr="008B58E1">
        <w:t xml:space="preserve"> oraz Web </w:t>
      </w:r>
      <w:proofErr w:type="spellStart"/>
      <w:r w:rsidRPr="008B58E1">
        <w:t>Reputation</w:t>
      </w:r>
      <w:proofErr w:type="spellEnd"/>
      <w:r w:rsidRPr="008B58E1">
        <w:t xml:space="preserve"> posiadane przez Zamawiającego</w:t>
      </w:r>
      <w:r>
        <w:t xml:space="preserve"> zawarty został poniżej. Zamawiający wymaga aby oprogramowanie</w:t>
      </w:r>
      <w:r w:rsidRPr="008B58E1">
        <w:t xml:space="preserve">: </w:t>
      </w:r>
    </w:p>
    <w:p w14:paraId="1ADE158E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</w:p>
    <w:p w14:paraId="54EDB709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1.</w:t>
      </w:r>
      <w:r w:rsidRPr="008B58E1">
        <w:tab/>
        <w:t>Dostarczone przez Wykonawcę Oprogramowanie antywirusowe w ramach zamówienia podstawowego i prawa opcji wraz z 36 miesięczn</w:t>
      </w:r>
      <w:r>
        <w:t>ą</w:t>
      </w:r>
      <w:r w:rsidRPr="008B58E1">
        <w:t xml:space="preserve"> </w:t>
      </w:r>
      <w:r>
        <w:t>gwarancją</w:t>
      </w:r>
      <w:r w:rsidRPr="008B58E1">
        <w:t xml:space="preserve"> producenta pozw</w:t>
      </w:r>
      <w:r>
        <w:t>alające</w:t>
      </w:r>
      <w:r w:rsidRPr="008B58E1">
        <w:t xml:space="preserve"> na rozbudowę posiadanych klastrów </w:t>
      </w:r>
      <w:proofErr w:type="spellStart"/>
      <w:r w:rsidRPr="008B58E1">
        <w:t>wirtualizacyjnych</w:t>
      </w:r>
      <w:proofErr w:type="spellEnd"/>
      <w:r w:rsidRPr="008B58E1">
        <w:t>, pracujących w infrastrukturze Zamawiającego pod kontrolą posiadanego oprogramowania „</w:t>
      </w:r>
      <w:proofErr w:type="spellStart"/>
      <w:r w:rsidRPr="008B58E1">
        <w:t>VMware</w:t>
      </w:r>
      <w:proofErr w:type="spellEnd"/>
      <w:r w:rsidRPr="008B58E1">
        <w:t xml:space="preserve"> </w:t>
      </w:r>
      <w:proofErr w:type="spellStart"/>
      <w:r w:rsidRPr="008B58E1">
        <w:t>vSphere</w:t>
      </w:r>
      <w:proofErr w:type="spellEnd"/>
      <w:r w:rsidRPr="008B58E1">
        <w:t xml:space="preserve"> with </w:t>
      </w:r>
      <w:proofErr w:type="spellStart"/>
      <w:r w:rsidRPr="008B58E1">
        <w:t>Operation</w:t>
      </w:r>
      <w:proofErr w:type="spellEnd"/>
      <w:r w:rsidRPr="008B58E1">
        <w:t xml:space="preserve"> Management Enterprise Plus Edition” w wersji 6.x chronionych systemem antywirusowym </w:t>
      </w:r>
      <w:proofErr w:type="spellStart"/>
      <w:r w:rsidRPr="008B58E1">
        <w:t>Deep</w:t>
      </w:r>
      <w:proofErr w:type="spellEnd"/>
      <w:r w:rsidRPr="008B58E1">
        <w:t xml:space="preserve"> Security Manager w funkcjonalności </w:t>
      </w:r>
      <w:proofErr w:type="spellStart"/>
      <w:r w:rsidRPr="008B58E1">
        <w:t>AntiMalware</w:t>
      </w:r>
      <w:proofErr w:type="spellEnd"/>
      <w:r w:rsidRPr="008B58E1">
        <w:t xml:space="preserve"> oraz Web </w:t>
      </w:r>
      <w:proofErr w:type="spellStart"/>
      <w:r w:rsidRPr="008B58E1">
        <w:t>Reputation</w:t>
      </w:r>
      <w:proofErr w:type="spellEnd"/>
      <w:r w:rsidRPr="008B58E1">
        <w:t xml:space="preserve">, poprzez </w:t>
      </w:r>
      <w:proofErr w:type="spellStart"/>
      <w:r w:rsidRPr="008B58E1">
        <w:t>zalicencjonowanie</w:t>
      </w:r>
      <w:proofErr w:type="spellEnd"/>
      <w:r w:rsidRPr="008B58E1">
        <w:t xml:space="preserve"> kolejnych serwerów fizycznych dodanych do tych klastrów Oprogramowaniem antywirusowym, bez utraty posiadanych funkcjonalności.</w:t>
      </w:r>
    </w:p>
    <w:p w14:paraId="3E93B4ED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2.</w:t>
      </w:r>
      <w:r w:rsidRPr="008B58E1">
        <w:tab/>
        <w:t xml:space="preserve">Wszystkie komponenty, na których będzie zainstalowane Oprogramowanie antywirusowe muszą być zainstalowane jako maszyny wirtualne pracujące w środowisku </w:t>
      </w:r>
      <w:proofErr w:type="spellStart"/>
      <w:r w:rsidRPr="008B58E1">
        <w:t>VMware</w:t>
      </w:r>
      <w:proofErr w:type="spellEnd"/>
      <w:r w:rsidRPr="008B58E1">
        <w:t xml:space="preserve"> </w:t>
      </w:r>
      <w:proofErr w:type="spellStart"/>
      <w:r w:rsidRPr="008B58E1">
        <w:t>vSphere</w:t>
      </w:r>
      <w:proofErr w:type="spellEnd"/>
      <w:r w:rsidRPr="008B58E1">
        <w:t xml:space="preserve"> with </w:t>
      </w:r>
      <w:proofErr w:type="spellStart"/>
      <w:r w:rsidRPr="008B58E1">
        <w:t>Operation</w:t>
      </w:r>
      <w:proofErr w:type="spellEnd"/>
      <w:r w:rsidRPr="008B58E1">
        <w:t xml:space="preserve"> Management Enterprise Plus Edition” w wersji 6.x  Zamawiającego. Wykonawca jest zobowiązany do dostarczenia wszystkich licencji (włącznie z licencjami na systemy operacyjne dla nowych komponentów oraz dodatkowe oprogramowanie), niezbędnych do prawidłowego działania Oprogramowania. </w:t>
      </w:r>
    </w:p>
    <w:p w14:paraId="4390CE13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3.</w:t>
      </w:r>
      <w:r w:rsidRPr="008B58E1">
        <w:tab/>
        <w:t xml:space="preserve">Licencjonowanie Oprogramowania, ze względu na dynamicznie rozwijającą się infrastrukturę Zamawiającego, musi być oparte na bazie liczby fizycznych procesorów chronionego hosta (licencjonowanie per </w:t>
      </w:r>
      <w:proofErr w:type="spellStart"/>
      <w:r w:rsidRPr="008B58E1">
        <w:t>socket</w:t>
      </w:r>
      <w:proofErr w:type="spellEnd"/>
      <w:r w:rsidRPr="008B58E1">
        <w:t>).</w:t>
      </w:r>
    </w:p>
    <w:p w14:paraId="253E90E9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4.</w:t>
      </w:r>
      <w:r w:rsidRPr="008B58E1">
        <w:tab/>
        <w:t>Wymagania Zamawiającego dotyczące Zarządzania infrastrukturą Systemu AV:</w:t>
      </w:r>
    </w:p>
    <w:p w14:paraId="6C4A0499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4.1</w:t>
      </w:r>
      <w:r w:rsidRPr="008B58E1">
        <w:tab/>
        <w:t>Pełna administracja konfiguracją oraz monitorowanie środowiska maszyn wirtualnych za pomocą centralnej konsoli administracyjnej posiadanej przez Zamawiającego, w pełnej wymaganej przez Zamawiającego funkcjonalności (centralna instalacja, konfiguracja, zarządzanie, raportowanie i administrowanie oprogramowaniem), w szczególności:</w:t>
      </w:r>
    </w:p>
    <w:p w14:paraId="6E9F4622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a)</w:t>
      </w:r>
      <w:r w:rsidRPr="008B58E1">
        <w:tab/>
        <w:t>Dostępna funkcjonalność określenia harmonogramu oraz wymuszenia skanowania na żądanie,</w:t>
      </w:r>
    </w:p>
    <w:p w14:paraId="6F527D8F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b)</w:t>
      </w:r>
      <w:r w:rsidRPr="008B58E1">
        <w:tab/>
        <w:t>Określenie reakcji w przypadku wykrycia wirusa,</w:t>
      </w:r>
    </w:p>
    <w:p w14:paraId="4AA7D6DA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c)</w:t>
      </w:r>
      <w:r w:rsidRPr="008B58E1">
        <w:tab/>
        <w:t>Dostępna funkcjonalność określenia obszarów skanowania, typów skanowanych katalogów, plików, momentu ich skanowania (otwarcie, modyfikacja) oraz na wykluczenie ze skanowania określonych obszarów,</w:t>
      </w:r>
    </w:p>
    <w:p w14:paraId="23EA456F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d)</w:t>
      </w:r>
      <w:r w:rsidRPr="008B58E1">
        <w:tab/>
        <w:t>Dostępna funkcjonalność zdefiniowania harmonogramu lub częstotliwości pobierania aktualizacji wirusów od producenta/producentów,</w:t>
      </w:r>
    </w:p>
    <w:p w14:paraId="6D767DCD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lastRenderedPageBreak/>
        <w:tab/>
        <w:t>e)</w:t>
      </w:r>
      <w:r w:rsidRPr="008B58E1">
        <w:tab/>
        <w:t>Dostępna funkcjonalność zarządzania zdarzeniami i raportowanie – natychmiastowe alarmowanie aktywności wirusów w administrowanej sieci,</w:t>
      </w:r>
    </w:p>
    <w:p w14:paraId="75C51070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f)</w:t>
      </w:r>
      <w:r w:rsidRPr="008B58E1">
        <w:tab/>
        <w:t>Dostępna funkcjonalność prezentacji informacji o poziomie bezpieczeństwa na centralnej konsoli zarządzającej systemami,</w:t>
      </w:r>
    </w:p>
    <w:p w14:paraId="24149957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g)</w:t>
      </w:r>
      <w:r w:rsidRPr="008B58E1">
        <w:tab/>
        <w:t>Dostępna funkcjonalność tworzenia kont dla administratorów o różnych stopniach uprawnień dla różnych komputerów lub grup komputerów oraz różnych produktów.</w:t>
      </w:r>
    </w:p>
    <w:p w14:paraId="454B73CD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 xml:space="preserve">5.Wymagania Zamawiającego na Oprogramowanie Antywirusowe w zakresie funkcjonalności </w:t>
      </w:r>
      <w:proofErr w:type="spellStart"/>
      <w:r w:rsidRPr="008B58E1">
        <w:t>AntiMalware</w:t>
      </w:r>
      <w:proofErr w:type="spellEnd"/>
      <w:r w:rsidRPr="008B58E1">
        <w:t xml:space="preserve"> i Web </w:t>
      </w:r>
      <w:proofErr w:type="spellStart"/>
      <w:r w:rsidRPr="008B58E1">
        <w:t>Reputation</w:t>
      </w:r>
      <w:proofErr w:type="spellEnd"/>
      <w:r w:rsidRPr="008B58E1">
        <w:t xml:space="preserve"> (AM / WR):</w:t>
      </w:r>
    </w:p>
    <w:p w14:paraId="7AA6471A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5.1</w:t>
      </w:r>
      <w:r w:rsidRPr="008B58E1">
        <w:tab/>
        <w:t xml:space="preserve">Dostarczone Oprogramowanie musi posiadać następujące funkcjonalności: </w:t>
      </w:r>
    </w:p>
    <w:p w14:paraId="5802A329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a)</w:t>
      </w:r>
      <w:r w:rsidRPr="008B58E1">
        <w:tab/>
      </w:r>
      <w:proofErr w:type="spellStart"/>
      <w:r w:rsidRPr="008B58E1">
        <w:t>Bezagentowa</w:t>
      </w:r>
      <w:proofErr w:type="spellEnd"/>
      <w:r w:rsidRPr="008B58E1">
        <w:t xml:space="preserve"> ochrona maszyn wirtualnych w obrębie serwera hosta bez względu na ich stan (aktywne, uśpione, przywrócone do poprzedniego stanu, sklonowane) realizowana w przypadku wszystkich opisanych poniżej funkcjonalności,</w:t>
      </w:r>
    </w:p>
    <w:p w14:paraId="783A3954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b)</w:t>
      </w:r>
      <w:r w:rsidRPr="008B58E1">
        <w:tab/>
        <w:t>Zapewnia ochronę niewspieranych przez ich producentów systemów operacyjnych oraz aplikacji działających na maszynach wirtualnych,</w:t>
      </w:r>
    </w:p>
    <w:p w14:paraId="6CB638C2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c)</w:t>
      </w:r>
      <w:r w:rsidRPr="008B58E1">
        <w:tab/>
        <w:t>Oprogramowanie antywirusowe musi zapewniać „</w:t>
      </w:r>
      <w:proofErr w:type="spellStart"/>
      <w:r w:rsidRPr="008B58E1">
        <w:t>bezagentową</w:t>
      </w:r>
      <w:proofErr w:type="spellEnd"/>
      <w:r w:rsidRPr="008B58E1">
        <w:t xml:space="preserve">” ochronę dla serwerów i desktopów wirtualnych, </w:t>
      </w:r>
    </w:p>
    <w:p w14:paraId="25AC6463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d)</w:t>
      </w:r>
      <w:r w:rsidRPr="008B58E1">
        <w:tab/>
        <w:t>Oprogramowanie musi pozwalać na określenie obszarów skanowania, typów skanowanych plików oraz na wykluczenie ze skanowania określonych obszarów dla skanowania w czasie rzeczywistym, ręcznego skanowania oraz skanowania określonego w harmonogramie,</w:t>
      </w:r>
    </w:p>
    <w:p w14:paraId="6193F1D2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e)</w:t>
      </w:r>
      <w:r w:rsidRPr="008B58E1">
        <w:tab/>
        <w:t>Oprogramowanie musi umożliwiać określenie harmonogramu skanowania (obiekty i grupy), oraz wymuszenia skanowania w danej chwili,</w:t>
      </w:r>
    </w:p>
    <w:p w14:paraId="03B0E68D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f)</w:t>
      </w:r>
      <w:r w:rsidRPr="008B58E1">
        <w:tab/>
        <w:t>Oprogramowanie musi opierać się na mechanizmie skanowania nowych bądź zmienionych plików w celu skrócenia czasu skanowania oraz zwiększenia wydajności,</w:t>
      </w:r>
    </w:p>
    <w:p w14:paraId="348959DC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g)</w:t>
      </w:r>
      <w:r w:rsidRPr="008B58E1">
        <w:tab/>
        <w:t>Oprogramowanie musi posiadać heurystyczną technologię do wykrywania nowych, nieznanych wirusów,</w:t>
      </w:r>
    </w:p>
    <w:p w14:paraId="14490DF6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h)</w:t>
      </w:r>
      <w:r w:rsidRPr="008B58E1">
        <w:tab/>
        <w:t>Oprogramowanie musi posiadać funkcjonalność zdefiniowania harmonogramu lub częstotliwości pobierania aktualizacji bazy wirusów, wszelkich poprawek oprogramowania oraz umożliwiać określenie centralnego punktu dystrybucji uaktualnień i poprawek oprogramowania w infrastrukturze Zamawiającego,</w:t>
      </w:r>
    </w:p>
    <w:p w14:paraId="51A96351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i)</w:t>
      </w:r>
      <w:r w:rsidRPr="008B58E1">
        <w:tab/>
        <w:t>Oprogramowanie musi pozwalać na określenie reakcji w przypadku wykrycia wirusa (czyszczenie, automatyczne usunięcie, kwarantanna), oraz na natychmiastowe raportowanie o zdarzeniach (e-mail, wiadomości SNMP),</w:t>
      </w:r>
    </w:p>
    <w:p w14:paraId="6A54092B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j)</w:t>
      </w:r>
      <w:r w:rsidRPr="008B58E1">
        <w:tab/>
        <w:t>Oprogramowanie musi realizować funkcję hierarchii i delegacji uprawnień administratorów, zarówno dla grup jak i poszczególnych obiektów,</w:t>
      </w:r>
    </w:p>
    <w:p w14:paraId="34F0A24B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k)</w:t>
      </w:r>
      <w:r w:rsidRPr="008B58E1">
        <w:tab/>
        <w:t xml:space="preserve">Zarządzanie Oprogramowaniem musi odbywać się poprzez standardową przeglądarkę WWW i połączenie </w:t>
      </w:r>
      <w:proofErr w:type="spellStart"/>
      <w:r w:rsidRPr="008B58E1">
        <w:t>https</w:t>
      </w:r>
      <w:proofErr w:type="spellEnd"/>
      <w:r w:rsidRPr="008B58E1">
        <w:t xml:space="preserve"> (z wykluczeniem SSL 3.0, 2.0, 1.0), która nie wymaga instalacji żadnych dodatkowych komponentów, umożliwiając dostęp do konsoli na kilku stacjach jednocześnie lub dedykowaną konsolę w technologii Grubego Klienta,</w:t>
      </w:r>
    </w:p>
    <w:p w14:paraId="0E8EF1C3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l)</w:t>
      </w:r>
      <w:r w:rsidRPr="008B58E1">
        <w:tab/>
        <w:t>Oprogramowanie musi posiadać funkcjonalność wykrywania niepożądanych aplikacji takich jak oprogramowanie typu „spyware”, „</w:t>
      </w:r>
      <w:proofErr w:type="spellStart"/>
      <w:r w:rsidRPr="008B58E1">
        <w:t>greyware</w:t>
      </w:r>
      <w:proofErr w:type="spellEnd"/>
      <w:r w:rsidRPr="008B58E1">
        <w:t>”, „</w:t>
      </w:r>
      <w:proofErr w:type="spellStart"/>
      <w:r w:rsidRPr="008B58E1">
        <w:t>adware</w:t>
      </w:r>
      <w:proofErr w:type="spellEnd"/>
      <w:r w:rsidRPr="008B58E1">
        <w:t>”, „</w:t>
      </w:r>
      <w:proofErr w:type="spellStart"/>
      <w:r w:rsidRPr="008B58E1">
        <w:t>keylogger</w:t>
      </w:r>
      <w:proofErr w:type="spellEnd"/>
      <w:r w:rsidRPr="008B58E1">
        <w:t>”, „dialer”, „trojan”, „</w:t>
      </w:r>
      <w:proofErr w:type="spellStart"/>
      <w:r w:rsidRPr="008B58E1">
        <w:t>antimalware</w:t>
      </w:r>
      <w:proofErr w:type="spellEnd"/>
      <w:r w:rsidRPr="008B58E1">
        <w:t>”,</w:t>
      </w:r>
    </w:p>
    <w:p w14:paraId="1CDD8981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lastRenderedPageBreak/>
        <w:tab/>
        <w:t>m)</w:t>
      </w:r>
      <w:r w:rsidRPr="008B58E1">
        <w:tab/>
        <w:t>Oprogramowanie musi posiadać możliwość blokowania połączeń do adresów URL określonych przez producenta systemu, jako niebezpieczne, również w przypadku, gdy połączenia są nawiązywane przez procesy działające na chronionych serwerach,</w:t>
      </w:r>
    </w:p>
    <w:p w14:paraId="79F0CE29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n)</w:t>
      </w:r>
      <w:r w:rsidRPr="008B58E1">
        <w:tab/>
        <w:t>Oprogramowanie musi mieć możliwość konfiguracji lokalnego serwera reputacji plików, synchronizującego się z chmurą producenta, który umożliwiał będzie weryfikację reputacji plików i adresów URL bez konieczności łączenia się z Internetem,</w:t>
      </w:r>
    </w:p>
    <w:p w14:paraId="2621F2DB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o)</w:t>
      </w:r>
      <w:r w:rsidRPr="008B58E1">
        <w:tab/>
        <w:t>Oprogramowanie musi mieć możliwość zdefiniowania statycznych list adresów URL, do których połączenia będą zawsze blokowane przez system,</w:t>
      </w:r>
    </w:p>
    <w:p w14:paraId="7F6E8E0D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p)</w:t>
      </w:r>
      <w:r w:rsidRPr="008B58E1">
        <w:tab/>
        <w:t>Oprogramowanie musi mieć możliwość tworzenia logicznych grup serwerów w celu zarządzania oraz wymuszania określonych dla grupy zasad bezpieczeństwa,</w:t>
      </w:r>
    </w:p>
    <w:p w14:paraId="4F4C8866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q)</w:t>
      </w:r>
      <w:r w:rsidRPr="008B58E1">
        <w:tab/>
        <w:t>Oprogramowanie musi umożliwiać ochronę maszyn znajdujących się w strefie DMZ,</w:t>
      </w:r>
    </w:p>
    <w:p w14:paraId="46199EAD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r)</w:t>
      </w:r>
      <w:r w:rsidRPr="008B58E1">
        <w:tab/>
        <w:t>Oprogramowanie musi mieć możliwość generowania i wysyłania raportów w wybranym formacie ( minimum pdf),</w:t>
      </w:r>
    </w:p>
    <w:p w14:paraId="5FE922B8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s)</w:t>
      </w:r>
      <w:r w:rsidRPr="008B58E1">
        <w:tab/>
        <w:t>Oprogramowanie musi posiadać funkcjonalność przekazywania zdarzeń o zagrożeniach do centralnego serwera lub systemu typu SIEM.  W przypadku wysyłanie informacji o zdarzeniach do systemu SIEM administrator musi mieć możliwość zdefiniowania centralnego systemu SIEM lub odrębnych systemów dla każdej z polityk, grup chronionych serwerów lub pojedynczych serwerów,</w:t>
      </w:r>
    </w:p>
    <w:p w14:paraId="0DE5DED0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t)</w:t>
      </w:r>
      <w:r w:rsidRPr="008B58E1">
        <w:tab/>
        <w:t>Serwer zarządzający oprogramowania musi posiadać w pełni udokumentowane API pozwalające na jego integrację z zewnętrznymi systemami zarządzającymi firm trzecich,</w:t>
      </w:r>
    </w:p>
    <w:p w14:paraId="46A18F9A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u)</w:t>
      </w:r>
      <w:r w:rsidRPr="008B58E1">
        <w:tab/>
        <w:t>Oprogramowanie musi mieć możliwość tworzenia ról administratorów i przydzielania uprawnień co najmniej w zakresie:</w:t>
      </w:r>
    </w:p>
    <w:p w14:paraId="3F0EF012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v)</w:t>
      </w:r>
      <w:r w:rsidRPr="008B58E1">
        <w:tab/>
        <w:t>Serwerów lub grup serwerów</w:t>
      </w:r>
    </w:p>
    <w:p w14:paraId="3B1CB64F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w)</w:t>
      </w:r>
      <w:r w:rsidRPr="008B58E1">
        <w:tab/>
        <w:t>Polityk lub grup polityk</w:t>
      </w:r>
    </w:p>
    <w:p w14:paraId="578AD162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x)</w:t>
      </w:r>
      <w:r w:rsidRPr="008B58E1">
        <w:tab/>
        <w:t>Poszczególnych funkcjonalności systemu,</w:t>
      </w:r>
    </w:p>
    <w:p w14:paraId="038F90E5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y)</w:t>
      </w:r>
      <w:r w:rsidRPr="008B58E1">
        <w:tab/>
        <w:t>Oprogramowanie musi mieć możliwość tworzenia drzewa polityk zależnych, w którym polityki pochodne dziedziczą ustawienia od polityk na wyższym poziomie. Administratorzy posiadający uprawnienia jedynie do polityk pochodnych nie mogą mieć możliwości wprowadzania zmian do ustawień dziedziczonych.</w:t>
      </w:r>
    </w:p>
    <w:p w14:paraId="35B65112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6.</w:t>
      </w:r>
      <w:r w:rsidRPr="008B58E1">
        <w:tab/>
        <w:t xml:space="preserve">Wymagania Zamawiającego na Oprogramowanie Antywirusowe w zakresie funkcjonalności </w:t>
      </w:r>
      <w:proofErr w:type="spellStart"/>
      <w:r w:rsidRPr="008B58E1">
        <w:t>Integrity</w:t>
      </w:r>
      <w:proofErr w:type="spellEnd"/>
      <w:r w:rsidRPr="008B58E1">
        <w:t xml:space="preserve"> Monitoring i Log </w:t>
      </w:r>
      <w:proofErr w:type="spellStart"/>
      <w:r w:rsidRPr="008B58E1">
        <w:t>Inspection</w:t>
      </w:r>
      <w:proofErr w:type="spellEnd"/>
      <w:r w:rsidRPr="008B58E1">
        <w:t xml:space="preserve"> (IM / LI):</w:t>
      </w:r>
    </w:p>
    <w:p w14:paraId="2E50FC01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6.1</w:t>
      </w:r>
      <w:r w:rsidRPr="008B58E1">
        <w:tab/>
        <w:t xml:space="preserve">Dostarczone oprogramowanie musi posiadać następujące funkcjonalności: </w:t>
      </w:r>
    </w:p>
    <w:p w14:paraId="73E06B62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a)</w:t>
      </w:r>
      <w:r w:rsidRPr="008B58E1">
        <w:tab/>
        <w:t>System musi pozwalać na monitorowanie wskazanych plików, katalogów, serwisów, wpisów w rejestrach oraz procesów i informowanie o wprowadzanych zmianach w oparciu o zdefiniowane kryteria.</w:t>
      </w:r>
    </w:p>
    <w:p w14:paraId="03847136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b)</w:t>
      </w:r>
      <w:r w:rsidRPr="008B58E1">
        <w:tab/>
        <w:t>W przypadku serwerów wirtualnych działających pod kontrolą systemu Windows system musi posiadać możliwość realizowania monitorowania wskazanych plików, katalogów oraz wpisów w rejestrach i informowanie o wprowadzanych zmianach w oparciu o zdefiniowane kryteria bez konieczności instalowania dedykowanego agenta na wskazanym, chronionym serwerze.</w:t>
      </w:r>
    </w:p>
    <w:p w14:paraId="0AF7D998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lastRenderedPageBreak/>
        <w:tab/>
        <w:t>c)</w:t>
      </w:r>
      <w:r w:rsidRPr="008B58E1">
        <w:tab/>
        <w:t>Informacja o wprowadzonych zmianach musi zawierać co najmniej nazwę użytkownika lub procesu, który wprowadził zmianę, nazwę pliku lub wpisu w rejestrze, w którym została wprowadzona zmiana, datę i czas wprowadzenia zmiany, nazwę serwera na którym została wprowadzona zmiana, oraz nazwę reguły oraz która została wykorzystana</w:t>
      </w:r>
    </w:p>
    <w:p w14:paraId="61635FCD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d)</w:t>
      </w:r>
      <w:r w:rsidRPr="008B58E1">
        <w:tab/>
        <w:t>System musi posiadać predefiniowany zestaw reguły dostarczonych przez producenta określających wskazane do monitorowania pliki wpisy w rejestrach oraz monitorowane serwisy, w zależności od chronionego systemu lub aplikacji.</w:t>
      </w:r>
    </w:p>
    <w:p w14:paraId="3C5F3588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e)</w:t>
      </w:r>
      <w:r w:rsidRPr="008B58E1">
        <w:tab/>
        <w:t>System musi posiadać możliwość ręcznego zdefiniowania przez administratora monitorowanych plików oraz wpisów w rejestrach.</w:t>
      </w:r>
    </w:p>
    <w:p w14:paraId="2B957820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f)</w:t>
      </w:r>
      <w:r w:rsidRPr="008B58E1">
        <w:tab/>
        <w:t xml:space="preserve">System musi posiadać możliwość zdefiniowania </w:t>
      </w:r>
      <w:proofErr w:type="spellStart"/>
      <w:r w:rsidRPr="008B58E1">
        <w:t>wykluczeń</w:t>
      </w:r>
      <w:proofErr w:type="spellEnd"/>
      <w:r w:rsidRPr="008B58E1">
        <w:t xml:space="preserve"> plików znajdujących się w monitorowanym katalogu.</w:t>
      </w:r>
    </w:p>
    <w:p w14:paraId="202E35AC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g)</w:t>
      </w:r>
      <w:r w:rsidRPr="008B58E1">
        <w:tab/>
        <w:t xml:space="preserve">System musi posiadać możliwość monitorowania </w:t>
      </w:r>
      <w:proofErr w:type="spellStart"/>
      <w:r w:rsidRPr="008B58E1">
        <w:t>hypervisora</w:t>
      </w:r>
      <w:proofErr w:type="spellEnd"/>
      <w:r w:rsidRPr="008B58E1">
        <w:t xml:space="preserve"> i informowania o wprowadzanych w nim zmianach.</w:t>
      </w:r>
    </w:p>
    <w:p w14:paraId="27CDDD5B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h)</w:t>
      </w:r>
      <w:r w:rsidRPr="008B58E1">
        <w:tab/>
        <w:t xml:space="preserve">System musi posiadać reguły dostarczone przez producenta określające wskazane do zbierania i analizy logi, w zależności od chronionego systemu </w:t>
      </w:r>
    </w:p>
    <w:p w14:paraId="1FB1A5AE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i)</w:t>
      </w:r>
      <w:r w:rsidRPr="008B58E1">
        <w:tab/>
        <w:t>System musi posiadać możliwość automatycznego uruchamiania odpowiednich reguł niezależnie dla każdego chronionego serwera, w zależności od systemu operacyjnego lub aplikacji.</w:t>
      </w:r>
    </w:p>
    <w:p w14:paraId="7D2DD1D5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j)</w:t>
      </w:r>
      <w:r w:rsidRPr="008B58E1">
        <w:tab/>
        <w:t>System musi posiadać możliwość tworzenia polityk stanowiących zbiór reguł dostarczonych przez producenta oraz zdefiniowanych przez administratora</w:t>
      </w:r>
    </w:p>
    <w:p w14:paraId="61D7DF79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k)</w:t>
      </w:r>
      <w:r w:rsidRPr="008B58E1">
        <w:tab/>
        <w:t>System musi posiadać możliwość tworzenia drzew polityk, w których polityki położona na niższych gałęziach dziedziczą ustawienia z polityk położonych na gałęziach wyższych</w:t>
      </w:r>
    </w:p>
    <w:p w14:paraId="31A511FB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l)</w:t>
      </w:r>
      <w:r w:rsidRPr="008B58E1">
        <w:tab/>
        <w:t xml:space="preserve">System musi posiadać możliwość tworzenia </w:t>
      </w:r>
      <w:proofErr w:type="spellStart"/>
      <w:r w:rsidRPr="008B58E1">
        <w:t>granularnych</w:t>
      </w:r>
      <w:proofErr w:type="spellEnd"/>
      <w:r w:rsidRPr="008B58E1">
        <w:t xml:space="preserve"> ról administratorów z możliwością definiowania uprawnień z dokładnością do pojedynczej polityki lub serwera.</w:t>
      </w:r>
    </w:p>
    <w:p w14:paraId="24AF88AD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m)</w:t>
      </w:r>
      <w:r w:rsidRPr="008B58E1">
        <w:tab/>
        <w:t xml:space="preserve">System musi posiadać możliwość automatycznego przypisywania polityk w oparciu o algorytmy zdefiniowane przez administratora, co najmniej w przypadku utworzenia nowego serwera wirtualnego, jego przeniesienia </w:t>
      </w:r>
    </w:p>
    <w:p w14:paraId="7D1B1B0D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n)</w:t>
      </w:r>
      <w:r w:rsidRPr="008B58E1">
        <w:tab/>
        <w:t>Algorytmy w oparciu, o które system przydziela polityki muszą pozwalać na zdefiniowanie automatycznych działań, co najmniej w zależności od nazwy serwera, systemu operacyjnego oraz nazwy wykorzystywanego serwera zarządzającego.</w:t>
      </w:r>
    </w:p>
    <w:p w14:paraId="13E9C97F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o)</w:t>
      </w:r>
      <w:r w:rsidRPr="008B58E1">
        <w:tab/>
        <w:t xml:space="preserve">Wszystkie funkcjonalności systemu muszą być zarządzane z pojedynczej konsoli, tej samej, która jest wykorzystywana do zarządzania funkcjonalnościami </w:t>
      </w:r>
      <w:proofErr w:type="spellStart"/>
      <w:r w:rsidRPr="008B58E1">
        <w:t>AntiMalware</w:t>
      </w:r>
      <w:proofErr w:type="spellEnd"/>
      <w:r w:rsidRPr="008B58E1">
        <w:t xml:space="preserve"> i Web </w:t>
      </w:r>
      <w:proofErr w:type="spellStart"/>
      <w:r w:rsidRPr="008B58E1">
        <w:t>Reputation</w:t>
      </w:r>
      <w:proofErr w:type="spellEnd"/>
      <w:r w:rsidRPr="008B58E1">
        <w:t>.</w:t>
      </w:r>
    </w:p>
    <w:p w14:paraId="0AE3C5B6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7.</w:t>
      </w:r>
      <w:r w:rsidRPr="008B58E1">
        <w:tab/>
      </w:r>
      <w:r w:rsidRPr="008B58E1">
        <w:tab/>
        <w:t xml:space="preserve">Wymagania Zamawiającego na Oprogramowanie Antywirusowe w zakresie funkcjonalności </w:t>
      </w:r>
      <w:proofErr w:type="spellStart"/>
      <w:r w:rsidRPr="008B58E1">
        <w:t>Intrusion</w:t>
      </w:r>
      <w:proofErr w:type="spellEnd"/>
      <w:r w:rsidRPr="008B58E1">
        <w:t xml:space="preserve"> </w:t>
      </w:r>
      <w:proofErr w:type="spellStart"/>
      <w:r w:rsidRPr="008B58E1">
        <w:t>Detection</w:t>
      </w:r>
      <w:proofErr w:type="spellEnd"/>
      <w:r w:rsidRPr="008B58E1">
        <w:t xml:space="preserve"> and </w:t>
      </w:r>
      <w:proofErr w:type="spellStart"/>
      <w:r w:rsidRPr="008B58E1">
        <w:t>Prevention</w:t>
      </w:r>
      <w:proofErr w:type="spellEnd"/>
      <w:r w:rsidRPr="008B58E1">
        <w:t xml:space="preserve"> i Firewall (IPS / FW):</w:t>
      </w:r>
    </w:p>
    <w:p w14:paraId="5F248FE9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7.1</w:t>
      </w:r>
      <w:r w:rsidRPr="008B58E1">
        <w:tab/>
        <w:t xml:space="preserve">Dostarczone oprogramowanie musi posiadać następujące funkcjonalności: </w:t>
      </w:r>
    </w:p>
    <w:p w14:paraId="18B1D1B6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a)</w:t>
      </w:r>
      <w:r w:rsidRPr="008B58E1">
        <w:tab/>
        <w:t>System musi posiadać możliwość kontroli oraz blokowania aplikacji próbujących uzyskać połączenie z Internetem lub siecią lokalną.</w:t>
      </w:r>
    </w:p>
    <w:p w14:paraId="78C6F474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b)</w:t>
      </w:r>
      <w:r w:rsidRPr="008B58E1">
        <w:tab/>
        <w:t xml:space="preserve">System musi posiadać predefiniowaną bazę najpopularniejszych aplikacji oraz komunikatorów (włączając w to gadu-gadu i </w:t>
      </w:r>
      <w:proofErr w:type="spellStart"/>
      <w:r w:rsidRPr="008B58E1">
        <w:t>skype</w:t>
      </w:r>
      <w:proofErr w:type="spellEnd"/>
      <w:r w:rsidRPr="008B58E1">
        <w:t>)</w:t>
      </w:r>
    </w:p>
    <w:p w14:paraId="039CEEF8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c)</w:t>
      </w:r>
      <w:r w:rsidRPr="008B58E1">
        <w:tab/>
        <w:t>System musi posiadać możliwość heurystycznego wykrywania transmisji na podstawie częstotliwości jej występowania oraz zdefiniowanego zakresu portów.</w:t>
      </w:r>
    </w:p>
    <w:p w14:paraId="36885811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lastRenderedPageBreak/>
        <w:tab/>
        <w:t>d)</w:t>
      </w:r>
      <w:r w:rsidRPr="008B58E1">
        <w:tab/>
        <w:t>System musi posiadać możliwość przełączania pomiędzy trybem  blokowania ruchu i trybem detekcji zdarzeń w sposób globalny dla wszystkich reguł.</w:t>
      </w:r>
    </w:p>
    <w:p w14:paraId="27A751F4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e)</w:t>
      </w:r>
      <w:r w:rsidRPr="008B58E1">
        <w:tab/>
        <w:t>System musi posiadać moduł umożliwiający blokowanie transmisji na podstawie zdefiniowanej charakterystyki ruchu na podstawie sygnatury oraz  zdefiniowanego ciągu znaków (</w:t>
      </w:r>
      <w:proofErr w:type="spellStart"/>
      <w:r w:rsidRPr="008B58E1">
        <w:t>patternu</w:t>
      </w:r>
      <w:proofErr w:type="spellEnd"/>
      <w:r w:rsidRPr="008B58E1">
        <w:t xml:space="preserve">). </w:t>
      </w:r>
    </w:p>
    <w:p w14:paraId="58FFC5F2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f)</w:t>
      </w:r>
      <w:r w:rsidRPr="008B58E1">
        <w:tab/>
        <w:t>System musi pozwalać na sprawdzanie w czasie rzeczywistym poziomu bezpieczeństwa nieznanych aplikacji poprzez zapytania przesyłane poprzez siec do systemu serwerów producenta.</w:t>
      </w:r>
    </w:p>
    <w:p w14:paraId="6759B99E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g)</w:t>
      </w:r>
      <w:r w:rsidRPr="008B58E1">
        <w:tab/>
        <w:t>System musi posiadać możliwość ochrony podatności systemów i aplikacji, bez konieczności instalowania poprawek dostarczanych przez producentów tych systemów oraz aplikacji.</w:t>
      </w:r>
    </w:p>
    <w:p w14:paraId="7832C108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h)</w:t>
      </w:r>
      <w:r w:rsidRPr="008B58E1">
        <w:tab/>
        <w:t>System musi posiadać dwukierunkowy stanowy firewall (</w:t>
      </w:r>
      <w:proofErr w:type="spellStart"/>
      <w:r w:rsidRPr="008B58E1">
        <w:t>stateful</w:t>
      </w:r>
      <w:proofErr w:type="spellEnd"/>
      <w:r w:rsidRPr="008B58E1">
        <w:t xml:space="preserve"> firewall) pozwalający na łatwą izolacje interfejsów i nie wymagający restartów systemu.</w:t>
      </w:r>
    </w:p>
    <w:p w14:paraId="4E24398E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i)</w:t>
      </w:r>
      <w:r w:rsidRPr="008B58E1">
        <w:tab/>
        <w:t>System musi pełni wspierać IPv6.</w:t>
      </w:r>
    </w:p>
    <w:p w14:paraId="5EC0DAEB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j)</w:t>
      </w:r>
      <w:r w:rsidRPr="008B58E1">
        <w:tab/>
        <w:t>System musi umożliwiać kontrolę połączeń wychodzących i przychodzących w komunikacji sieciowej z możliwością kontroli niestandardowych portów TCP (możliwość zdefiniowania na podstawie numeru protokołu oraz numeru typu ramki).</w:t>
      </w:r>
    </w:p>
    <w:p w14:paraId="279B5D83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k)</w:t>
      </w:r>
      <w:r w:rsidRPr="008B58E1">
        <w:tab/>
        <w:t xml:space="preserve">System musi posiadać możliwość przełączenia trybu działania reguł </w:t>
      </w:r>
      <w:proofErr w:type="spellStart"/>
      <w:r w:rsidRPr="008B58E1">
        <w:t>firewalla</w:t>
      </w:r>
      <w:proofErr w:type="spellEnd"/>
      <w:r w:rsidRPr="008B58E1">
        <w:t xml:space="preserve"> z trybu blokowania ruchu w tryb detekcji zdarzeń.</w:t>
      </w:r>
    </w:p>
    <w:p w14:paraId="0E5F32E6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l)</w:t>
      </w:r>
      <w:r w:rsidRPr="008B58E1">
        <w:tab/>
        <w:t xml:space="preserve">Wszystkie funkcjonalności powinny być dostarczane </w:t>
      </w:r>
      <w:proofErr w:type="spellStart"/>
      <w:r w:rsidRPr="008B58E1">
        <w:t>bezagentowo</w:t>
      </w:r>
      <w:proofErr w:type="spellEnd"/>
      <w:r w:rsidRPr="008B58E1">
        <w:t>.</w:t>
      </w:r>
    </w:p>
    <w:p w14:paraId="75305FE4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m)</w:t>
      </w:r>
      <w:r w:rsidRPr="008B58E1">
        <w:tab/>
        <w:t>System musi posiadać umiejętność pracy ze zdeformowanymi pakietami, brakującymi flagami itp. Anomaliami.</w:t>
      </w:r>
    </w:p>
    <w:p w14:paraId="5BDBB2D3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n)</w:t>
      </w:r>
      <w:r w:rsidRPr="008B58E1">
        <w:tab/>
        <w:t xml:space="preserve">System powinien umożliwiać definiowanie trybu pracy </w:t>
      </w:r>
      <w:proofErr w:type="spellStart"/>
      <w:r w:rsidRPr="008B58E1">
        <w:t>Tap</w:t>
      </w:r>
      <w:proofErr w:type="spellEnd"/>
      <w:r w:rsidRPr="008B58E1">
        <w:t xml:space="preserve"> oraz </w:t>
      </w:r>
      <w:proofErr w:type="spellStart"/>
      <w:r w:rsidRPr="008B58E1">
        <w:t>Inline</w:t>
      </w:r>
      <w:proofErr w:type="spellEnd"/>
      <w:r w:rsidRPr="008B58E1">
        <w:t xml:space="preserve"> dla każdego chronionego obiektu i polityki bezpieczeństwa.</w:t>
      </w:r>
    </w:p>
    <w:p w14:paraId="16683261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o)</w:t>
      </w:r>
      <w:r w:rsidRPr="008B58E1">
        <w:tab/>
        <w:t>System powinien umożliwiać inspekcję HTTPS bez potrzeby wykorzystywania dodatkowych rozwiązań.</w:t>
      </w:r>
    </w:p>
    <w:p w14:paraId="36617207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p)</w:t>
      </w:r>
      <w:r w:rsidRPr="008B58E1">
        <w:tab/>
        <w:t>System musi wykorzystywać mechanizmy pseudo-stanowe (pseudo-</w:t>
      </w:r>
      <w:proofErr w:type="spellStart"/>
      <w:r w:rsidRPr="008B58E1">
        <w:t>stateful</w:t>
      </w:r>
      <w:proofErr w:type="spellEnd"/>
      <w:r w:rsidRPr="008B58E1">
        <w:t>) dla protokołów bezstanowych (UDP, ICMP).</w:t>
      </w:r>
    </w:p>
    <w:p w14:paraId="536058A0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8.</w:t>
      </w:r>
      <w:r w:rsidRPr="008B58E1">
        <w:tab/>
        <w:t>Integracja dostarczanego w ramach niniejszego postępowania oprogramowania antywirusowego ze środowiskiem posiadanym przez Zamawiającego musi być możliwa w zakresie:</w:t>
      </w:r>
    </w:p>
    <w:p w14:paraId="3234C30C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9.</w:t>
      </w:r>
      <w:r w:rsidRPr="008B58E1">
        <w:tab/>
        <w:t xml:space="preserve">zarządzania i konfigurowania z jednej wspólnej centralnej konsoli zarządzającej (Trend Micro </w:t>
      </w:r>
      <w:proofErr w:type="spellStart"/>
      <w:r w:rsidRPr="008B58E1">
        <w:t>Deep</w:t>
      </w:r>
      <w:proofErr w:type="spellEnd"/>
      <w:r w:rsidRPr="008B58E1">
        <w:t xml:space="preserve"> Security Manager), w pełnej wymaganej przez Zamawiającego funkcjonalności;</w:t>
      </w:r>
    </w:p>
    <w:p w14:paraId="2D2B83CB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a.</w:t>
      </w:r>
      <w:r w:rsidRPr="008B58E1">
        <w:tab/>
        <w:t>współpracy z usługą katalogową i systemem poczty elektronicznej posiadanymi przez Zamawiającego;</w:t>
      </w:r>
    </w:p>
    <w:p w14:paraId="796BD3D1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b.</w:t>
      </w:r>
      <w:r w:rsidRPr="008B58E1">
        <w:tab/>
        <w:t>definiowania poziomów uprawnień użytkowników administracyjnych systemu wirtualizującego na podstawie przynależności do grup w usłudze katalogowej Zamawiającego;</w:t>
      </w:r>
    </w:p>
    <w:p w14:paraId="38A9E74C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lastRenderedPageBreak/>
        <w:tab/>
        <w:t>c.</w:t>
      </w:r>
      <w:r w:rsidRPr="008B58E1">
        <w:tab/>
        <w:t xml:space="preserve">centralnej konsoli zarządzającej dla wszystkich serwerów </w:t>
      </w:r>
      <w:proofErr w:type="spellStart"/>
      <w:r w:rsidRPr="008B58E1">
        <w:t>hypervisora</w:t>
      </w:r>
      <w:proofErr w:type="spellEnd"/>
      <w:r w:rsidRPr="008B58E1">
        <w:t xml:space="preserve"> już będących w posiadaniu Zamawiającego i serwerów objętych licencjami dostarczanymi w ramach niniejszego postępowania oraz dla wszystkich maszyn wirtualnych zlokalizowanych na nowo dostarczanej infrastrukturze i pracujących na dotychczasowym środowisku Zamawiającego;</w:t>
      </w:r>
    </w:p>
    <w:p w14:paraId="691B1783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d.</w:t>
      </w:r>
      <w:r w:rsidRPr="008B58E1">
        <w:tab/>
        <w:t>Współpracy z systemem backupowym posiadanym przez Zamawiającego;</w:t>
      </w:r>
    </w:p>
    <w:p w14:paraId="4F61F2AD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e.</w:t>
      </w:r>
      <w:r w:rsidRPr="008B58E1">
        <w:tab/>
        <w:t>jednorodnych ról administracyjnych i poziomów uprawnień użytkowników.</w:t>
      </w:r>
    </w:p>
    <w:p w14:paraId="7BA7BAE0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10.</w:t>
      </w:r>
      <w:r w:rsidRPr="008B58E1">
        <w:tab/>
        <w:t xml:space="preserve">Polityka licencjonowania oprogramowania do wirtualizacji nie może wiązać licencji w żaden sposób ze środowiskiem sprzętowym. </w:t>
      </w:r>
    </w:p>
    <w:p w14:paraId="6CB91005" w14:textId="77777777" w:rsidR="00965001" w:rsidRPr="008B58E1" w:rsidRDefault="00965001" w:rsidP="00965001">
      <w:pPr>
        <w:keepLines/>
        <w:tabs>
          <w:tab w:val="num" w:pos="397"/>
        </w:tabs>
        <w:overflowPunct w:val="0"/>
        <w:autoSpaceDE w:val="0"/>
        <w:autoSpaceDN w:val="0"/>
        <w:adjustRightInd w:val="0"/>
        <w:spacing w:line="320" w:lineRule="exact"/>
        <w:ind w:left="397" w:hanging="397"/>
        <w:jc w:val="both"/>
        <w:textAlignment w:val="baseline"/>
        <w:outlineLvl w:val="0"/>
      </w:pPr>
      <w:r w:rsidRPr="008B58E1">
        <w:tab/>
        <w:t>11.</w:t>
      </w:r>
      <w:r w:rsidRPr="008B58E1">
        <w:tab/>
        <w:t>Oprogramowanie musi umożliwiać uruchomienie ochrony antywirusowej na serwerach fizycznych o łącznej liczbie od 1-8 procesorów w zależności od zamówienia Zamawiającego, niezależnie od ilości maszyn wirtualnych znajdujących się na pojedynczym serwerze</w:t>
      </w:r>
    </w:p>
    <w:sectPr w:rsidR="00965001" w:rsidRPr="008B58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C8046" w14:textId="77777777" w:rsidR="008671A3" w:rsidRDefault="008671A3" w:rsidP="008671A3">
      <w:r>
        <w:separator/>
      </w:r>
    </w:p>
  </w:endnote>
  <w:endnote w:type="continuationSeparator" w:id="0">
    <w:p w14:paraId="553929B4" w14:textId="77777777" w:rsidR="008671A3" w:rsidRDefault="008671A3" w:rsidP="0086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E5407" w14:textId="77777777" w:rsidR="00376AA9" w:rsidRDefault="00376A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EFDC" w14:textId="116FA825" w:rsidR="00376AA9" w:rsidRDefault="00376A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46954" w14:textId="77777777" w:rsidR="00376AA9" w:rsidRDefault="00376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5B1AF" w14:textId="77777777" w:rsidR="008671A3" w:rsidRDefault="008671A3" w:rsidP="008671A3">
      <w:r>
        <w:separator/>
      </w:r>
    </w:p>
  </w:footnote>
  <w:footnote w:type="continuationSeparator" w:id="0">
    <w:p w14:paraId="7A94C6EE" w14:textId="77777777" w:rsidR="008671A3" w:rsidRDefault="008671A3" w:rsidP="0086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0FB84" w14:textId="77777777" w:rsidR="00376AA9" w:rsidRDefault="00376A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55241" w14:textId="44B54BE9" w:rsidR="00D920C9" w:rsidRPr="00BB4688" w:rsidRDefault="00D047B4" w:rsidP="00D047B4">
    <w:pPr>
      <w:pBdr>
        <w:bottom w:val="single" w:sz="4" w:space="1" w:color="auto"/>
      </w:pBdr>
      <w:tabs>
        <w:tab w:val="center" w:pos="4536"/>
      </w:tabs>
      <w:jc w:val="center"/>
      <w:rPr>
        <w:sz w:val="20"/>
        <w:szCs w:val="20"/>
      </w:rPr>
    </w:pPr>
    <w:r>
      <w:rPr>
        <w:sz w:val="20"/>
        <w:szCs w:val="20"/>
      </w:rPr>
      <w:t>PN/31/19/G</w:t>
    </w:r>
    <w:r w:rsidR="00731410">
      <w:rPr>
        <w:sz w:val="20"/>
        <w:szCs w:val="20"/>
      </w:rPr>
      <w:t>DYP</w:t>
    </w:r>
    <w:bookmarkStart w:id="0" w:name="_GoBack"/>
    <w:bookmarkEnd w:id="0"/>
  </w:p>
  <w:p w14:paraId="591FABF6" w14:textId="70DA5382" w:rsidR="008671A3" w:rsidRPr="00D920C9" w:rsidRDefault="008671A3" w:rsidP="00D920C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B9E75" w14:textId="77777777" w:rsidR="00376AA9" w:rsidRDefault="00376A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DF"/>
    <w:multiLevelType w:val="hybridMultilevel"/>
    <w:tmpl w:val="07FEEFC0"/>
    <w:lvl w:ilvl="0" w:tplc="D9DA0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A3"/>
    <w:rsid w:val="00184ADD"/>
    <w:rsid w:val="00376AA9"/>
    <w:rsid w:val="00731410"/>
    <w:rsid w:val="008671A3"/>
    <w:rsid w:val="00965001"/>
    <w:rsid w:val="009765B0"/>
    <w:rsid w:val="00A1506A"/>
    <w:rsid w:val="00D047B4"/>
    <w:rsid w:val="00D64FA6"/>
    <w:rsid w:val="00D920C9"/>
    <w:rsid w:val="00E0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809ECD"/>
  <w15:chartTrackingRefBased/>
  <w15:docId w15:val="{9EB40983-A752-467A-80FB-45AD05C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67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A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 Znak10,Znak10"/>
    <w:basedOn w:val="Normalny"/>
    <w:link w:val="TekstprzypisudolnegoZnak"/>
    <w:uiPriority w:val="99"/>
    <w:rsid w:val="009765B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 Znak10 Znak,Znak10 Znak"/>
    <w:basedOn w:val="Domylnaczcionkaakapitu"/>
    <w:link w:val="Tekstprzypisudolnego"/>
    <w:uiPriority w:val="99"/>
    <w:rsid w:val="009765B0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765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765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77CDB-5D14-4834-82B1-15C41C608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FF83B-1E70-4DD0-8D5B-21CE24DAB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AA9395-BEE2-4DBF-A504-3DD94D6E448C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2087</Words>
  <Characters>12527</Characters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2019-09-12T10:29:00Z</dcterms:created>
  <dcterms:modified xsi:type="dcterms:W3CDTF">2019-09-27T13:27:00Z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